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8" w:rsidRPr="00D36F91" w:rsidRDefault="00A861F8" w:rsidP="00A861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Министерство образования и науки Хабаровского края</w:t>
      </w:r>
    </w:p>
    <w:p w:rsidR="00A861F8" w:rsidRPr="00D36F91" w:rsidRDefault="00A861F8" w:rsidP="00A8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:rsidR="00A861F8" w:rsidRPr="00D36F91" w:rsidRDefault="00A861F8" w:rsidP="00A861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«Хабаровский краевой институт развития образования»</w:t>
      </w:r>
    </w:p>
    <w:p w:rsidR="00A861F8" w:rsidRPr="00D36F91" w:rsidRDefault="00A861F8" w:rsidP="00A861F8">
      <w:pPr>
        <w:spacing w:after="240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общеобразовательное</w:t>
      </w:r>
      <w:r w:rsidRPr="00D36F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общеобразовательная школа №37</w:t>
      </w:r>
    </w:p>
    <w:p w:rsidR="00A861F8" w:rsidRPr="00D36F91" w:rsidRDefault="00A861F8" w:rsidP="00A861F8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Комсомольск-на-Амуре</w:t>
      </w:r>
    </w:p>
    <w:p w:rsidR="00A861F8" w:rsidRPr="00D36F91" w:rsidRDefault="00A861F8" w:rsidP="00A8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861F8" w:rsidRPr="00D36F91" w:rsidRDefault="00A861F8" w:rsidP="00A8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ЦЕНТР ТРАНСФЕРА ТЕХНОЛОГИЙ (КЦТТ</w:t>
      </w:r>
      <w:r w:rsidRPr="00D36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861F8" w:rsidRPr="00D36F91" w:rsidRDefault="00A861F8" w:rsidP="00A8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F9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инновационной инфраструктуре сферы образования Хабаровского края</w:t>
      </w:r>
    </w:p>
    <w:p w:rsidR="00A861F8" w:rsidRPr="00D36F91" w:rsidRDefault="00A861F8" w:rsidP="00A861F8">
      <w:pPr>
        <w:rPr>
          <w:rFonts w:ascii="Calibri" w:eastAsia="Times New Roman" w:hAnsi="Calibri" w:cs="Times New Roman"/>
          <w:lang w:eastAsia="ru-RU"/>
        </w:rPr>
      </w:pPr>
    </w:p>
    <w:p w:rsidR="00A861F8" w:rsidRDefault="00A861F8" w:rsidP="00A861F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F704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 xml:space="preserve">Технология </w:t>
      </w:r>
      <w:proofErr w:type="spellStart"/>
      <w:r w:rsidRPr="00F704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коучинга</w:t>
      </w:r>
      <w:proofErr w:type="spellEnd"/>
      <w:r w:rsidRPr="00F704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 xml:space="preserve"> как средство самоопределения школьников основной школы </w:t>
      </w:r>
    </w:p>
    <w:p w:rsidR="00A861F8" w:rsidRPr="00F704F9" w:rsidRDefault="00A861F8" w:rsidP="00A861F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F704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 xml:space="preserve"> (ФГОС нового поколения – основа повышения качества общего образования)</w:t>
      </w:r>
    </w:p>
    <w:p w:rsidR="00A861F8" w:rsidRPr="00D36F91" w:rsidRDefault="00A861F8" w:rsidP="00A861F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</w:p>
    <w:p w:rsidR="00A861F8" w:rsidRPr="00D36F91" w:rsidRDefault="00A861F8" w:rsidP="00A861F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</w:p>
    <w:p w:rsidR="00A861F8" w:rsidRPr="00D36F91" w:rsidRDefault="00A861F8" w:rsidP="00A861F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bidi="en-US"/>
        </w:rPr>
      </w:pPr>
      <w:r w:rsidRPr="00D36F9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bidi="en-US"/>
        </w:rPr>
        <w:t>ТЕХНИЧЕСКОЕ ЗАДАНИЕ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861F8" w:rsidRPr="00D36F91" w:rsidTr="007164FF">
        <w:tc>
          <w:tcPr>
            <w:tcW w:w="7393" w:type="dxa"/>
          </w:tcPr>
          <w:p w:rsidR="00A861F8" w:rsidRPr="00D36F91" w:rsidRDefault="00A861F8" w:rsidP="00716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861F8" w:rsidRPr="00D36F91" w:rsidRDefault="00A861F8" w:rsidP="00716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9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861F8" w:rsidRPr="00D36F91" w:rsidRDefault="00A861F8" w:rsidP="00716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91"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A861F8" w:rsidRPr="00D36F91" w:rsidRDefault="00A861F8" w:rsidP="00716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1F8" w:rsidRPr="00D36F91" w:rsidRDefault="00A861F8" w:rsidP="00716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1F8" w:rsidRPr="00D36F91" w:rsidRDefault="00A861F8" w:rsidP="007164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91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«____»__________2016</w:t>
            </w:r>
          </w:p>
        </w:tc>
      </w:tr>
    </w:tbl>
    <w:p w:rsidR="00A861F8" w:rsidRPr="00D36F91" w:rsidRDefault="00A861F8" w:rsidP="00A861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F8" w:rsidRPr="00D36F91" w:rsidRDefault="00A861F8" w:rsidP="00A861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F8" w:rsidRPr="00D36F91" w:rsidRDefault="00A861F8" w:rsidP="00A861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Хабаровск, 2016</w:t>
      </w:r>
    </w:p>
    <w:p w:rsidR="00A861F8" w:rsidRDefault="00A861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91" w:rsidRPr="00D36F91" w:rsidRDefault="00D36F91" w:rsidP="00D36F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36F91" w:rsidRPr="00D36F91" w:rsidRDefault="00D36F91" w:rsidP="00D36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 КЦТТ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60"/>
        <w:gridCol w:w="1750"/>
        <w:gridCol w:w="4394"/>
        <w:gridCol w:w="851"/>
        <w:gridCol w:w="1461"/>
        <w:gridCol w:w="2312"/>
        <w:gridCol w:w="2299"/>
      </w:tblGrid>
      <w:tr w:rsidR="00D36F91" w:rsidRPr="00D36F91" w:rsidTr="007164FF">
        <w:trPr>
          <w:trHeight w:val="945"/>
        </w:trPr>
        <w:tc>
          <w:tcPr>
            <w:tcW w:w="1144" w:type="dxa"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3"/>
            <w:shd w:val="clear" w:color="auto" w:fill="auto"/>
            <w:hideMark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2312" w:type="dxa"/>
            <w:gridSpan w:val="2"/>
          </w:tcPr>
          <w:p w:rsidR="00D36F91" w:rsidRPr="00D36F91" w:rsidRDefault="00D36F91" w:rsidP="00D36F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12" w:type="dxa"/>
            <w:shd w:val="clear" w:color="auto" w:fill="auto"/>
            <w:hideMark/>
          </w:tcPr>
          <w:p w:rsidR="00D36F91" w:rsidRPr="00D36F91" w:rsidRDefault="00D36F91" w:rsidP="00D36F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и научно-методический результат</w:t>
            </w:r>
          </w:p>
          <w:p w:rsidR="00D36F91" w:rsidRPr="00D36F91" w:rsidRDefault="00D36F91" w:rsidP="00D36F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этапам и промежуточным этапам проектной работы)</w:t>
            </w:r>
          </w:p>
          <w:p w:rsidR="00D36F91" w:rsidRPr="00D36F91" w:rsidRDefault="00D36F91" w:rsidP="00D36F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практический и научно-методический результат, продукт</w:t>
            </w:r>
          </w:p>
          <w:p w:rsidR="00D36F91" w:rsidRPr="00D36F91" w:rsidRDefault="00D36F91" w:rsidP="00D36F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этапам и промежуточным этапам проектной работы)</w:t>
            </w:r>
          </w:p>
        </w:tc>
      </w:tr>
      <w:tr w:rsidR="00D36F91" w:rsidRPr="00D36F91" w:rsidTr="007164FF">
        <w:trPr>
          <w:trHeight w:val="945"/>
        </w:trPr>
        <w:tc>
          <w:tcPr>
            <w:tcW w:w="1144" w:type="dxa"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727" w:type="dxa"/>
            <w:gridSpan w:val="7"/>
            <w:shd w:val="clear" w:color="auto" w:fill="auto"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Целевой компонент </w:t>
            </w:r>
          </w:p>
          <w:p w:rsidR="00E37973" w:rsidRPr="00E37973" w:rsidRDefault="00E37973" w:rsidP="00E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1E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3844" w:rsidRPr="001E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обучающихся опыта самостоятельного решения познавательных, коммуникативных, организационных, нравственных и иных проблем, составляющих содержание образования</w:t>
            </w:r>
            <w:r w:rsidR="001E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37973" w:rsidRPr="00E37973" w:rsidRDefault="00E37973" w:rsidP="00E3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37973" w:rsidRPr="00E37973" w:rsidRDefault="00E37973" w:rsidP="00E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Обеспечить разумную разгрузку содержания школьного образования в интересах сохранения здоровья обучающихся</w:t>
            </w:r>
          </w:p>
          <w:p w:rsidR="00E37973" w:rsidRPr="00E37973" w:rsidRDefault="00E37973" w:rsidP="00E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школьников. Сформировать у них практические навыки самообразования.</w:t>
            </w:r>
          </w:p>
          <w:p w:rsidR="00E37973" w:rsidRPr="00E37973" w:rsidRDefault="00E37973" w:rsidP="00E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3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Усилить дифференциацию и индивидуализацию образовательного процесса путем создания и реализации вариативных образовательных программ, ориентированных на различные контингенты обучающихся – от одаренных детей до детей с ограниченными возможностями.</w:t>
            </w:r>
          </w:p>
          <w:p w:rsidR="00E37973" w:rsidRPr="00D36F91" w:rsidRDefault="008D1C96" w:rsidP="001E38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D1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Идея модели образовательной системы «Ступени успеха» разрабатывалась в соответствии с актуальными задачами формирования инновационной сферы общего образования, обозначенными в Национальной образовательной инициативе «Наша новая школа». Ведущими ценностно-целевыми ориентирами разработки проекта являются требования инициативы по направлению «Совершенствование учительского корпуса». В этих требованиях акцентируется внимание на создании </w:t>
            </w:r>
            <w:proofErr w:type="spellStart"/>
            <w:r w:rsidRPr="008D1C96">
              <w:rPr>
                <w:rFonts w:ascii="Times New Roman" w:hAnsi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8D1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 на базе школ, успешно реализующих свои инновационные программы, прежде всего, в рамках приоритетного национального проекта «Образование» и организации процессов диссеминации результатов и продуктов их инновационной деятельности.</w:t>
            </w:r>
          </w:p>
        </w:tc>
      </w:tr>
      <w:tr w:rsidR="00D36F91" w:rsidRPr="00D36F91" w:rsidTr="007164FF">
        <w:trPr>
          <w:trHeight w:val="945"/>
        </w:trPr>
        <w:tc>
          <w:tcPr>
            <w:tcW w:w="1144" w:type="dxa"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13727" w:type="dxa"/>
            <w:gridSpan w:val="7"/>
            <w:shd w:val="clear" w:color="auto" w:fill="auto"/>
          </w:tcPr>
          <w:p w:rsid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</w:p>
          <w:p w:rsidR="00D36F91" w:rsidRPr="00D36F91" w:rsidRDefault="008D1C96" w:rsidP="00A861F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4A1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Стратегия реализации проекта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(подготовительный этап проекта уже пройден)</w:t>
            </w:r>
          </w:p>
        </w:tc>
      </w:tr>
      <w:tr w:rsidR="001E3844" w:rsidRPr="00D36F91" w:rsidTr="001E3844">
        <w:trPr>
          <w:trHeight w:val="379"/>
        </w:trPr>
        <w:tc>
          <w:tcPr>
            <w:tcW w:w="1144" w:type="dxa"/>
          </w:tcPr>
          <w:p w:rsidR="001E3844" w:rsidRPr="00D36F91" w:rsidRDefault="001E3844" w:rsidP="00D36F91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E3844" w:rsidRPr="001E3844" w:rsidRDefault="001E3844" w:rsidP="001E3844">
            <w:pPr>
              <w:jc w:val="center"/>
              <w:rPr>
                <w:rFonts w:ascii="Times New Roman" w:hAnsi="Times New Roman" w:cs="Times New Roman"/>
              </w:rPr>
            </w:pPr>
            <w:r w:rsidRPr="001E3844">
              <w:rPr>
                <w:rFonts w:ascii="Times New Roman" w:hAnsi="Times New Roman" w:cs="Times New Roman"/>
              </w:rPr>
              <w:t>Этап проекта</w:t>
            </w:r>
          </w:p>
        </w:tc>
        <w:tc>
          <w:tcPr>
            <w:tcW w:w="5245" w:type="dxa"/>
            <w:gridSpan w:val="2"/>
          </w:tcPr>
          <w:p w:rsidR="001E3844" w:rsidRPr="001E3844" w:rsidRDefault="001E3844" w:rsidP="001E3844">
            <w:pPr>
              <w:jc w:val="center"/>
              <w:rPr>
                <w:rFonts w:ascii="Times New Roman" w:hAnsi="Times New Roman" w:cs="Times New Roman"/>
              </w:rPr>
            </w:pPr>
            <w:r w:rsidRPr="001E3844">
              <w:rPr>
                <w:rFonts w:ascii="Times New Roman" w:hAnsi="Times New Roman" w:cs="Times New Roman"/>
              </w:rPr>
              <w:t>Содержание этапа</w:t>
            </w:r>
          </w:p>
        </w:tc>
        <w:tc>
          <w:tcPr>
            <w:tcW w:w="3773" w:type="dxa"/>
            <w:gridSpan w:val="2"/>
            <w:shd w:val="clear" w:color="auto" w:fill="auto"/>
            <w:hideMark/>
          </w:tcPr>
          <w:p w:rsidR="001E3844" w:rsidRPr="001E3844" w:rsidRDefault="001E3844" w:rsidP="001E3844">
            <w:pPr>
              <w:jc w:val="center"/>
              <w:rPr>
                <w:rFonts w:ascii="Times New Roman" w:hAnsi="Times New Roman" w:cs="Times New Roman"/>
              </w:rPr>
            </w:pPr>
            <w:r w:rsidRPr="001E3844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  <w:tc>
          <w:tcPr>
            <w:tcW w:w="2299" w:type="dxa"/>
          </w:tcPr>
          <w:p w:rsidR="001E3844" w:rsidRPr="001E3844" w:rsidRDefault="001E3844" w:rsidP="001E3844">
            <w:pPr>
              <w:jc w:val="center"/>
              <w:rPr>
                <w:rFonts w:ascii="Times New Roman" w:hAnsi="Times New Roman" w:cs="Times New Roman"/>
              </w:rPr>
            </w:pPr>
            <w:r w:rsidRPr="001E3844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AB57A7" w:rsidRPr="00D36F91" w:rsidTr="001E3844">
        <w:trPr>
          <w:trHeight w:val="379"/>
        </w:trPr>
        <w:tc>
          <w:tcPr>
            <w:tcW w:w="1144" w:type="dxa"/>
            <w:vMerge w:val="restart"/>
          </w:tcPr>
          <w:p w:rsidR="00AB57A7" w:rsidRPr="00D36F91" w:rsidRDefault="00AB57A7" w:rsidP="00D36F91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>1.Внедренчес</w:t>
            </w:r>
          </w:p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>кий.</w:t>
            </w:r>
          </w:p>
        </w:tc>
        <w:tc>
          <w:tcPr>
            <w:tcW w:w="5245" w:type="dxa"/>
            <w:gridSpan w:val="2"/>
          </w:tcPr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z w:val="24"/>
              </w:rPr>
              <w:t xml:space="preserve">Наращивание ресурсного 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поте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н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циала внедрения современной модели общего образования. Разработка индивид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альных программ профессионального развития пед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гогов школы. Создание новых процедур информационного обмена, видов отчетности и ко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н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троля качества образовательного процесса. </w:t>
            </w: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комплексной системы мониторинга качества образов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ния по модельным характеристикам выпускника на разных ступенях школьного обр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Pr="00A04A12">
              <w:rPr>
                <w:rFonts w:ascii="Times New Roman" w:eastAsia="Calibri" w:hAnsi="Times New Roman" w:cs="Times New Roman"/>
                <w:color w:val="000000"/>
                <w:sz w:val="24"/>
              </w:rPr>
              <w:t>зования.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1.Принятие педагогическим колле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к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тивом ценностей нового педагогического професси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о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нализма.</w:t>
            </w: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2.Создание авторских педагогич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е</w:t>
            </w:r>
            <w:r w:rsidRPr="00A04A12">
              <w:rPr>
                <w:rFonts w:ascii="Times New Roman" w:eastAsia="Calibri" w:hAnsi="Times New Roman" w:cs="Times New Roman"/>
                <w:spacing w:val="-6"/>
                <w:sz w:val="24"/>
              </w:rPr>
              <w:t>ских разработок.</w:t>
            </w: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Оформление банка информац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онных и научно-методических материалов, обеспечивающих реал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зацию проектно-тематических л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ний.</w:t>
            </w:r>
          </w:p>
        </w:tc>
        <w:tc>
          <w:tcPr>
            <w:tcW w:w="2299" w:type="dxa"/>
          </w:tcPr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>1. Общественная презентация авторских программ.</w:t>
            </w:r>
          </w:p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 xml:space="preserve">2. Экспертиза инновационного предложения </w:t>
            </w:r>
          </w:p>
          <w:p w:rsidR="00AB57A7" w:rsidRPr="00A04A12" w:rsidRDefault="00AB57A7" w:rsidP="007164FF">
            <w:pPr>
              <w:pStyle w:val="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57A7" w:rsidRPr="00D36F91" w:rsidTr="001E3844">
        <w:trPr>
          <w:trHeight w:val="379"/>
        </w:trPr>
        <w:tc>
          <w:tcPr>
            <w:tcW w:w="1144" w:type="dxa"/>
            <w:vMerge/>
          </w:tcPr>
          <w:p w:rsidR="00AB57A7" w:rsidRPr="00D36F91" w:rsidRDefault="00AB57A7" w:rsidP="00D36F91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57A7" w:rsidRPr="00A04A12" w:rsidRDefault="00AB57A7" w:rsidP="007164FF">
            <w:pPr>
              <w:pStyle w:val="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>2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.Обобщающий</w:t>
            </w:r>
          </w:p>
        </w:tc>
        <w:tc>
          <w:tcPr>
            <w:tcW w:w="5245" w:type="dxa"/>
            <w:gridSpan w:val="2"/>
          </w:tcPr>
          <w:p w:rsidR="00AB57A7" w:rsidRPr="00A04A12" w:rsidRDefault="00AB57A7" w:rsidP="007164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z w:val="24"/>
              </w:rPr>
              <w:t>Апробация и с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вершенствование авторских педагогических разраб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ток учителей школы. Проведение мониторингов реализации о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новной образовательной программы, формирования нового педагогического пр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фессионализма, эффективности системы управления качеством о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разования.</w:t>
            </w:r>
          </w:p>
          <w:p w:rsidR="00AB57A7" w:rsidRPr="00A04A12" w:rsidRDefault="00AB57A7" w:rsidP="007164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z w:val="24"/>
              </w:rPr>
              <w:t>Обобщение опыта. Разработка р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комендаций для других образовательных учрежд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ний по созданию системы управл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ния качеством школьного образования в услов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 xml:space="preserve">ях 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lastRenderedPageBreak/>
              <w:t>модернизации образовательной системы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z w:val="24"/>
              </w:rPr>
              <w:lastRenderedPageBreak/>
              <w:t>1.Рост результативности и качества образов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04A12">
              <w:rPr>
                <w:rFonts w:ascii="Times New Roman" w:eastAsia="Calibri" w:hAnsi="Times New Roman" w:cs="Times New Roman"/>
                <w:sz w:val="24"/>
              </w:rPr>
              <w:t>тельного процесса по объективным показателям</w:t>
            </w: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04A12">
              <w:rPr>
                <w:rFonts w:ascii="Times New Roman" w:eastAsia="Calibri" w:hAnsi="Times New Roman" w:cs="Times New Roman"/>
                <w:sz w:val="24"/>
              </w:rPr>
              <w:t>2.Проектно-ресурсный пакет для диссеминации инновационного опыта</w:t>
            </w: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B57A7" w:rsidRPr="00A04A12" w:rsidRDefault="00AB57A7" w:rsidP="007164F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lastRenderedPageBreak/>
              <w:t>Общее описание новой модели школьного образования.</w:t>
            </w:r>
          </w:p>
          <w:p w:rsidR="00AB57A7" w:rsidRPr="00A04A12" w:rsidRDefault="00AB57A7" w:rsidP="007164F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A04A12">
              <w:rPr>
                <w:rFonts w:ascii="Times New Roman" w:hAnsi="Times New Roman" w:cs="Times New Roman"/>
                <w:sz w:val="24"/>
              </w:rPr>
              <w:t>Экспертиза</w:t>
            </w:r>
          </w:p>
        </w:tc>
      </w:tr>
      <w:tr w:rsidR="00A861F8" w:rsidRPr="00D36F91" w:rsidTr="008E3B24">
        <w:trPr>
          <w:trHeight w:val="399"/>
        </w:trPr>
        <w:tc>
          <w:tcPr>
            <w:tcW w:w="1144" w:type="dxa"/>
            <w:vMerge w:val="restart"/>
          </w:tcPr>
          <w:p w:rsidR="00A861F8" w:rsidRPr="00D36F91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lastRenderedPageBreak/>
              <w:t>2.2</w:t>
            </w:r>
            <w:bookmarkStart w:id="0" w:name="_GoBack"/>
            <w:bookmarkEnd w:id="0"/>
            <w:r w:rsidRPr="00D3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660" w:type="dxa"/>
            <w:shd w:val="clear" w:color="auto" w:fill="auto"/>
            <w:hideMark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73" w:type="dxa"/>
            <w:gridSpan w:val="2"/>
            <w:shd w:val="clear" w:color="auto" w:fill="auto"/>
            <w:hideMark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Планируемый продукт</w:t>
            </w:r>
          </w:p>
        </w:tc>
      </w:tr>
      <w:tr w:rsidR="00A861F8" w:rsidRPr="00D36F91" w:rsidTr="00E47C87">
        <w:trPr>
          <w:trHeight w:val="504"/>
        </w:trPr>
        <w:tc>
          <w:tcPr>
            <w:tcW w:w="1144" w:type="dxa"/>
            <w:vMerge/>
          </w:tcPr>
          <w:p w:rsidR="00A861F8" w:rsidRPr="00D36F91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954647">
            <w:pPr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954647">
            <w:pPr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>Составление плана работы школьной команды по реализации проекта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CC3CD5">
            <w:pPr>
              <w:jc w:val="center"/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99" w:type="dxa"/>
          </w:tcPr>
          <w:p w:rsidR="00A861F8" w:rsidRPr="00CC3CD5" w:rsidRDefault="00A861F8" w:rsidP="00954647">
            <w:pPr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 xml:space="preserve">План работы ШК </w:t>
            </w:r>
          </w:p>
        </w:tc>
      </w:tr>
      <w:tr w:rsidR="00A861F8" w:rsidRPr="00D36F91" w:rsidTr="006A5594">
        <w:trPr>
          <w:trHeight w:val="399"/>
        </w:trPr>
        <w:tc>
          <w:tcPr>
            <w:tcW w:w="1144" w:type="dxa"/>
            <w:vMerge/>
          </w:tcPr>
          <w:p w:rsidR="00A861F8" w:rsidRPr="00D36F91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D03FDE">
            <w:pPr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>Определение целевых результатов и продуктов  проекта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CC3CD5">
            <w:pPr>
              <w:jc w:val="center"/>
              <w:rPr>
                <w:rFonts w:ascii="Times New Roman" w:hAnsi="Times New Roman" w:cs="Times New Roman"/>
              </w:rPr>
            </w:pPr>
            <w:r w:rsidRPr="00CC3CD5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299" w:type="dxa"/>
          </w:tcPr>
          <w:p w:rsidR="00A861F8" w:rsidRPr="00CC3CD5" w:rsidRDefault="00A861F8" w:rsidP="00D03FDE">
            <w:pPr>
              <w:rPr>
                <w:rFonts w:ascii="Times New Roman" w:hAnsi="Times New Roman" w:cs="Times New Roman"/>
              </w:rPr>
            </w:pPr>
            <w:proofErr w:type="spellStart"/>
            <w:r w:rsidRPr="00CC3CD5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C3CD5">
              <w:rPr>
                <w:rFonts w:ascii="Times New Roman" w:hAnsi="Times New Roman" w:cs="Times New Roman"/>
              </w:rPr>
              <w:t xml:space="preserve"> консультация   с ХК ИРО  </w:t>
            </w:r>
          </w:p>
        </w:tc>
      </w:tr>
      <w:tr w:rsidR="00A861F8" w:rsidRPr="00D36F91" w:rsidTr="00A91BE6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CC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</w:t>
            </w:r>
          </w:p>
          <w:p w:rsidR="00A861F8" w:rsidRPr="00CC3CD5" w:rsidRDefault="00A861F8" w:rsidP="00CC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образовательные результаты </w:t>
            </w:r>
            <w:proofErr w:type="spellStart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ехнология  влияет (описать конкретные занятия с  приемами)</w:t>
            </w:r>
          </w:p>
          <w:p w:rsidR="00A861F8" w:rsidRPr="00CC3CD5" w:rsidRDefault="00A861F8" w:rsidP="0071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продукт </w:t>
            </w:r>
          </w:p>
          <w:p w:rsidR="00A861F8" w:rsidRPr="00CC3CD5" w:rsidRDefault="00A861F8" w:rsidP="00CC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условий которые необходимы при применении </w:t>
            </w:r>
            <w:proofErr w:type="spellStart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proofErr w:type="gramStart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самоопределении школьника </w:t>
            </w:r>
          </w:p>
        </w:tc>
      </w:tr>
      <w:tr w:rsidR="00A861F8" w:rsidRPr="00D36F91" w:rsidTr="008B6032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корпоративных курсов для образовательной организации  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22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5">
              <w:rPr>
                <w:rFonts w:ascii="Times New Roman" w:hAnsi="Times New Roman" w:cs="Times New Roman"/>
                <w:sz w:val="24"/>
                <w:szCs w:val="24"/>
              </w:rPr>
              <w:t>Программа курсов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занятий по профориентации с  применением </w:t>
            </w:r>
            <w:proofErr w:type="spellStart"/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proofErr w:type="gramStart"/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9" w:type="dxa"/>
          </w:tcPr>
          <w:p w:rsidR="00A861F8" w:rsidRPr="00222A6D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занятий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«Время выбирать профессию, место - Дальний Восток России»</w:t>
            </w:r>
          </w:p>
          <w:p w:rsidR="00A861F8" w:rsidRPr="00222A6D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A861F8" w:rsidRPr="00222A6D" w:rsidRDefault="00A861F8" w:rsidP="0022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на конкурс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новой  профориентации организованной в ОО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222A6D" w:rsidRDefault="00A861F8" w:rsidP="0022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A861F8" w:rsidRPr="00222A6D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861F8" w:rsidRPr="00222A6D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71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учителей (семинары и т.п.) 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222A6D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222A6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http://www.ippk.ru/2010-06-16-17-09-58/2010-04-05-14-27-19/561-kursovye-meropriyatiya-2016-god/4305-plan-grafik-kursovykh-</w:t>
              </w:r>
              <w:r w:rsidRPr="00222A6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meropriyatij-na-2016-god</w:t>
              </w:r>
            </w:hyperlink>
            <w:r w:rsidRPr="0022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99" w:type="dxa"/>
          </w:tcPr>
          <w:p w:rsidR="00A861F8" w:rsidRPr="00222A6D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регистрации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222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школы на   краевых и муниципальных методических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</w:t>
            </w: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освоения требований ФГОС ООО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112B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распоряжение, сертификаты, грамоты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технического задания за первый год реализации проекта и корректировка на 2017 г.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CC3CD5" w:rsidRDefault="00A861F8" w:rsidP="0022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промежуточных (итоговых) результатов реализации  проекта    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A861F8" w:rsidRPr="00CC3CD5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299" w:type="dxa"/>
          </w:tcPr>
          <w:p w:rsidR="00A861F8" w:rsidRPr="00CC3CD5" w:rsidRDefault="00A861F8" w:rsidP="00CC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Pr="00CC3CD5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71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Школьной команды по вопросам реализации проекта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Pr="00222A6D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A861F8" w:rsidRPr="00222A6D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6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222A6D" w:rsidRDefault="00A861F8" w:rsidP="0071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2-ая о</w:t>
            </w:r>
            <w:r w:rsidRPr="00112BB3">
              <w:rPr>
                <w:rFonts w:ascii="Times New Roman" w:hAnsi="Times New Roman" w:cs="Times New Roman"/>
                <w:sz w:val="24"/>
                <w:szCs w:val="24"/>
              </w:rPr>
              <w:t>чная сессия «</w:t>
            </w:r>
            <w:proofErr w:type="spellStart"/>
            <w:r w:rsidRPr="00112BB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12BB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(предметная линия)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 2016</w:t>
            </w:r>
          </w:p>
        </w:tc>
        <w:tc>
          <w:tcPr>
            <w:tcW w:w="2299" w:type="dxa"/>
          </w:tcPr>
          <w:p w:rsidR="00A861F8" w:rsidRPr="00222A6D" w:rsidRDefault="00A861F8" w:rsidP="0022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открытых уроков по математике, химии, географии, истории,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Pr="00112BB3" w:rsidRDefault="00A861F8" w:rsidP="0011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3-ая </w:t>
            </w:r>
            <w:r w:rsidRPr="00112BB3">
              <w:rPr>
                <w:rFonts w:ascii="Times New Roman" w:hAnsi="Times New Roman" w:cs="Times New Roman"/>
                <w:sz w:val="24"/>
                <w:szCs w:val="24"/>
              </w:rPr>
              <w:t>очная сессия «</w:t>
            </w:r>
            <w:proofErr w:type="spellStart"/>
            <w:r w:rsidRPr="00112BB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12BB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(работа с педагогами)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299" w:type="dxa"/>
          </w:tcPr>
          <w:p w:rsidR="00A861F8" w:rsidRDefault="00A861F8" w:rsidP="0011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B3">
              <w:rPr>
                <w:rFonts w:ascii="Times New Roman" w:hAnsi="Times New Roman" w:cs="Times New Roman"/>
                <w:sz w:val="24"/>
                <w:szCs w:val="24"/>
              </w:rPr>
              <w:t>Разработки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A861F8" w:rsidRPr="00D36F91" w:rsidTr="00DE4981">
        <w:trPr>
          <w:trHeight w:val="399"/>
        </w:trPr>
        <w:tc>
          <w:tcPr>
            <w:tcW w:w="1144" w:type="dxa"/>
            <w:vMerge/>
          </w:tcPr>
          <w:p w:rsidR="00A861F8" w:rsidRPr="00CC3CD5" w:rsidRDefault="00A861F8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" w:type="dxa"/>
            <w:shd w:val="clear" w:color="auto" w:fill="auto"/>
          </w:tcPr>
          <w:p w:rsidR="00A861F8" w:rsidRDefault="00A861F8" w:rsidP="00CC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861F8" w:rsidRDefault="00A861F8" w:rsidP="001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A861F8" w:rsidRDefault="00A861F8" w:rsidP="0071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A861F8" w:rsidRPr="00112BB3" w:rsidRDefault="00A861F8" w:rsidP="0011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спикеров и участников</w:t>
            </w:r>
          </w:p>
        </w:tc>
      </w:tr>
      <w:tr w:rsidR="00D36F91" w:rsidRPr="00D36F91" w:rsidTr="007164FF">
        <w:trPr>
          <w:trHeight w:val="420"/>
        </w:trPr>
        <w:tc>
          <w:tcPr>
            <w:tcW w:w="1144" w:type="dxa"/>
          </w:tcPr>
          <w:p w:rsidR="00D36F91" w:rsidRPr="00D36F91" w:rsidRDefault="00D36F91" w:rsidP="00D36F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3727" w:type="dxa"/>
            <w:gridSpan w:val="7"/>
            <w:shd w:val="clear" w:color="auto" w:fill="auto"/>
            <w:hideMark/>
          </w:tcPr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Информационно-методическое распространение опыта </w:t>
            </w:r>
          </w:p>
          <w:p w:rsidR="00D36F91" w:rsidRPr="00D36F91" w:rsidRDefault="00D36F91" w:rsidP="00D3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распространению и внедрению результатов проекта (программы) в массовую практику</w:t>
            </w:r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7A7" w:rsidRPr="00D36F91" w:rsidTr="00D01AC2">
        <w:trPr>
          <w:trHeight w:val="286"/>
        </w:trPr>
        <w:tc>
          <w:tcPr>
            <w:tcW w:w="1144" w:type="dxa"/>
          </w:tcPr>
          <w:p w:rsidR="00AB57A7" w:rsidRPr="00D36F91" w:rsidRDefault="00AB57A7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D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3.1.</w:t>
            </w:r>
          </w:p>
        </w:tc>
        <w:tc>
          <w:tcPr>
            <w:tcW w:w="13727" w:type="dxa"/>
            <w:gridSpan w:val="7"/>
            <w:vMerge w:val="restart"/>
            <w:shd w:val="clear" w:color="auto" w:fill="auto"/>
            <w:hideMark/>
          </w:tcPr>
          <w:p w:rsidR="00AB57A7" w:rsidRPr="00AB57A7" w:rsidRDefault="00AB57A7" w:rsidP="00AB5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B57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Эффективность реализации проекта будет определяться наличием показателей:</w:t>
            </w:r>
          </w:p>
          <w:p w:rsidR="00AB57A7" w:rsidRPr="00AB57A7" w:rsidRDefault="00AB57A7" w:rsidP="00AB57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многообразии</w:t>
            </w:r>
            <w:proofErr w:type="gramEnd"/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жанров и высоком качестве авторских инновационных разработок;</w:t>
            </w:r>
          </w:p>
          <w:p w:rsidR="00AB57A7" w:rsidRPr="00AB57A7" w:rsidRDefault="00AB57A7" w:rsidP="00AB57A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институционализацией (нормативным оформлением) методического инновационного опыта как существенного элемента инновационной сферы общего образования в образовательном пространстве города;</w:t>
            </w:r>
          </w:p>
          <w:p w:rsidR="00AB57A7" w:rsidRPr="00AB57A7" w:rsidRDefault="00AB57A7" w:rsidP="00AB57A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внедрением новых форм и методов методического сопровождения инновационной деятельности педагогов и </w:t>
            </w:r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педагогических коллективов;</w:t>
            </w:r>
          </w:p>
          <w:p w:rsidR="00AB57A7" w:rsidRPr="00AB57A7" w:rsidRDefault="00AB57A7" w:rsidP="00AB57A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ростом профессиональной самостоятельности, инициативности педагогов, формированием новой практико-преобразующей профессиональной компетенции;</w:t>
            </w:r>
          </w:p>
          <w:p w:rsidR="00AB57A7" w:rsidRPr="00AB57A7" w:rsidRDefault="00AB57A7" w:rsidP="00AB57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5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усиление внимания общества к инновационным процессам, происходящим в школьном образовании.</w:t>
            </w:r>
          </w:p>
          <w:p w:rsidR="00AB57A7" w:rsidRPr="00AB57A7" w:rsidRDefault="00AB57A7" w:rsidP="00AB5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5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Результаты проекта предполагается тиражировать в виде:</w:t>
            </w:r>
          </w:p>
          <w:p w:rsidR="00AB57A7" w:rsidRPr="00AB57A7" w:rsidRDefault="00AB57A7" w:rsidP="00AB5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B5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 семинаров (</w:t>
            </w:r>
            <w:proofErr w:type="spellStart"/>
            <w:r w:rsidRPr="00AB5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вебинаров</w:t>
            </w:r>
            <w:proofErr w:type="spellEnd"/>
            <w:r w:rsidRPr="00AB5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по разработке </w:t>
            </w:r>
            <w:r w:rsidRPr="00AB57A7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моделей организации методической работы, ориентированных на инновационное развитие общего образования</w:t>
            </w:r>
            <w:r w:rsidRPr="00AB5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 мастер-классов и педагогических мастерских, представляющих современные способы организации образовательного процесса; сборников научно-практических материалов, экспонирующих лучшие образцы построения практики инновационного образования.</w:t>
            </w:r>
          </w:p>
          <w:p w:rsidR="00AB57A7" w:rsidRPr="00AB57A7" w:rsidRDefault="00AB57A7" w:rsidP="00AB57A7">
            <w:pPr>
              <w:widowControl w:val="0"/>
              <w:suppressAutoHyphens/>
              <w:spacing w:before="120" w:after="0" w:line="240" w:lineRule="auto"/>
              <w:ind w:right="-2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AB57A7" w:rsidRPr="00D36F91" w:rsidRDefault="00AB57A7" w:rsidP="00D3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A7" w:rsidRPr="00D36F91" w:rsidTr="00D01AC2">
        <w:trPr>
          <w:trHeight w:val="277"/>
        </w:trPr>
        <w:tc>
          <w:tcPr>
            <w:tcW w:w="1144" w:type="dxa"/>
          </w:tcPr>
          <w:p w:rsidR="00AB57A7" w:rsidRPr="00D36F91" w:rsidRDefault="00AB57A7" w:rsidP="00D36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27" w:type="dxa"/>
            <w:gridSpan w:val="7"/>
            <w:vMerge/>
            <w:shd w:val="clear" w:color="auto" w:fill="auto"/>
            <w:hideMark/>
          </w:tcPr>
          <w:p w:rsidR="00AB57A7" w:rsidRPr="00D36F91" w:rsidRDefault="00AB57A7" w:rsidP="00D3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EA0" w:rsidRDefault="00611EA0" w:rsidP="00A861F8"/>
    <w:sectPr w:rsidR="00611EA0" w:rsidSect="00D36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3FB"/>
    <w:multiLevelType w:val="hybridMultilevel"/>
    <w:tmpl w:val="C52CD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9C"/>
    <w:rsid w:val="00097D9C"/>
    <w:rsid w:val="00112BB3"/>
    <w:rsid w:val="001E3844"/>
    <w:rsid w:val="00222A6D"/>
    <w:rsid w:val="00611EA0"/>
    <w:rsid w:val="008D1C96"/>
    <w:rsid w:val="00A861F8"/>
    <w:rsid w:val="00AB57A7"/>
    <w:rsid w:val="00CC3CD5"/>
    <w:rsid w:val="00D36F91"/>
    <w:rsid w:val="00E37973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C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1C9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D1C9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8D1C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C96"/>
    <w:rPr>
      <w:sz w:val="16"/>
      <w:szCs w:val="16"/>
    </w:rPr>
  </w:style>
  <w:style w:type="paragraph" w:customStyle="1" w:styleId="a7">
    <w:name w:val="Содержимое таблицы"/>
    <w:basedOn w:val="a"/>
    <w:rsid w:val="008D1C9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222A6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2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C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1C9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D1C9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8D1C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C96"/>
    <w:rPr>
      <w:sz w:val="16"/>
      <w:szCs w:val="16"/>
    </w:rPr>
  </w:style>
  <w:style w:type="paragraph" w:customStyle="1" w:styleId="a7">
    <w:name w:val="Содержимое таблицы"/>
    <w:basedOn w:val="a"/>
    <w:rsid w:val="008D1C9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222A6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pk.ru/2010-06-16-17-09-58/2010-04-05-14-27-19/561-kursovye-meropriyatiya-2016-god/4305-plan-grafik-kursovykh-meropriyatij-na-2016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2016-04-08T00:37:00Z</dcterms:created>
  <dcterms:modified xsi:type="dcterms:W3CDTF">2016-04-08T02:46:00Z</dcterms:modified>
</cp:coreProperties>
</file>